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D685D" w14:textId="0EB804F1" w:rsidR="00FA3D7A" w:rsidRPr="007A032F" w:rsidRDefault="00D05B48" w:rsidP="00D1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olor w:val="7030A0"/>
          <w:sz w:val="40"/>
          <w:szCs w:val="40"/>
        </w:rPr>
      </w:pPr>
      <w:r w:rsidRPr="007A032F">
        <w:rPr>
          <w:b/>
          <w:bCs/>
          <w:color w:val="7030A0"/>
          <w:sz w:val="40"/>
          <w:szCs w:val="40"/>
        </w:rPr>
        <w:t xml:space="preserve">Charte du </w:t>
      </w:r>
      <w:r w:rsidR="000057A5" w:rsidRPr="007A032F">
        <w:rPr>
          <w:b/>
          <w:bCs/>
          <w:color w:val="7030A0"/>
          <w:sz w:val="40"/>
          <w:szCs w:val="40"/>
        </w:rPr>
        <w:t>concours</w:t>
      </w:r>
      <w:r w:rsidR="00330029" w:rsidRPr="007A032F">
        <w:rPr>
          <w:b/>
          <w:bCs/>
          <w:color w:val="7030A0"/>
          <w:sz w:val="40"/>
          <w:szCs w:val="40"/>
        </w:rPr>
        <w:t xml:space="preserve"> </w:t>
      </w:r>
      <w:r w:rsidR="00FA3D7A" w:rsidRPr="007A032F">
        <w:rPr>
          <w:b/>
          <w:bCs/>
          <w:color w:val="7030A0"/>
          <w:sz w:val="40"/>
          <w:szCs w:val="40"/>
        </w:rPr>
        <w:t xml:space="preserve">2024 </w:t>
      </w:r>
    </w:p>
    <w:p w14:paraId="3C520BF8" w14:textId="0888B2CF" w:rsidR="00FA3D7A" w:rsidRPr="007A032F" w:rsidRDefault="000057A5" w:rsidP="00D1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olor w:val="7030A0"/>
          <w:sz w:val="40"/>
          <w:szCs w:val="40"/>
        </w:rPr>
      </w:pPr>
      <w:proofErr w:type="gramStart"/>
      <w:r w:rsidRPr="007A032F">
        <w:rPr>
          <w:b/>
          <w:bCs/>
          <w:color w:val="7030A0"/>
          <w:sz w:val="40"/>
          <w:szCs w:val="40"/>
        </w:rPr>
        <w:t>des</w:t>
      </w:r>
      <w:proofErr w:type="gramEnd"/>
      <w:r w:rsidRPr="007A032F">
        <w:rPr>
          <w:b/>
          <w:bCs/>
          <w:color w:val="7030A0"/>
          <w:sz w:val="40"/>
          <w:szCs w:val="40"/>
        </w:rPr>
        <w:t xml:space="preserve"> maisons fleuries</w:t>
      </w:r>
      <w:r w:rsidR="00FA3D7A" w:rsidRPr="007A032F">
        <w:rPr>
          <w:b/>
          <w:bCs/>
          <w:color w:val="7030A0"/>
          <w:sz w:val="40"/>
          <w:szCs w:val="40"/>
        </w:rPr>
        <w:t xml:space="preserve"> du bourg de Be</w:t>
      </w:r>
      <w:r w:rsidR="00D05B48" w:rsidRPr="007A032F">
        <w:rPr>
          <w:b/>
          <w:bCs/>
          <w:color w:val="7030A0"/>
          <w:sz w:val="40"/>
          <w:szCs w:val="40"/>
        </w:rPr>
        <w:t xml:space="preserve">ynat </w:t>
      </w:r>
    </w:p>
    <w:p w14:paraId="3AD7B5FE" w14:textId="77777777" w:rsidR="00D05B48" w:rsidRPr="002C025F" w:rsidRDefault="00D05B48" w:rsidP="00D05B48">
      <w:pPr>
        <w:rPr>
          <w:sz w:val="8"/>
          <w:szCs w:val="8"/>
        </w:rPr>
      </w:pPr>
    </w:p>
    <w:p w14:paraId="426EDE43" w14:textId="32517A72" w:rsidR="00A5278A" w:rsidRPr="003F4944" w:rsidRDefault="00D05B48" w:rsidP="00D05B48">
      <w:pPr>
        <w:rPr>
          <w:sz w:val="24"/>
          <w:szCs w:val="24"/>
        </w:rPr>
      </w:pPr>
      <w:r w:rsidRPr="003F4944">
        <w:rPr>
          <w:sz w:val="24"/>
          <w:szCs w:val="24"/>
        </w:rPr>
        <w:t xml:space="preserve">Ce concours des maisons fleuries du bourg </w:t>
      </w:r>
      <w:r w:rsidR="00386D94" w:rsidRPr="003F4944">
        <w:rPr>
          <w:sz w:val="24"/>
          <w:szCs w:val="24"/>
        </w:rPr>
        <w:t>est à mettre à l’initiative des jeunes du Conseil Municipal des Enfants de Beynat, sensibles à la thématique d</w:t>
      </w:r>
      <w:r w:rsidR="009B178C" w:rsidRPr="003F4944">
        <w:rPr>
          <w:sz w:val="24"/>
          <w:szCs w:val="24"/>
        </w:rPr>
        <w:t>u développement durable, de l’</w:t>
      </w:r>
      <w:r w:rsidR="00386D94" w:rsidRPr="003F4944">
        <w:rPr>
          <w:sz w:val="24"/>
          <w:szCs w:val="24"/>
        </w:rPr>
        <w:t xml:space="preserve">environnement et du cadre de vie. </w:t>
      </w:r>
    </w:p>
    <w:p w14:paraId="586471AB" w14:textId="50C8F090" w:rsidR="00A32031" w:rsidRPr="003F4944" w:rsidRDefault="00A32031" w:rsidP="00D05B48">
      <w:pPr>
        <w:rPr>
          <w:sz w:val="24"/>
          <w:szCs w:val="24"/>
        </w:rPr>
      </w:pPr>
      <w:r w:rsidRPr="003F4944">
        <w:rPr>
          <w:sz w:val="24"/>
          <w:szCs w:val="24"/>
        </w:rPr>
        <w:t xml:space="preserve">Ce concours </w:t>
      </w:r>
      <w:r w:rsidR="00FF58F7">
        <w:rPr>
          <w:sz w:val="24"/>
          <w:szCs w:val="24"/>
        </w:rPr>
        <w:t xml:space="preserve">a pour objectif de récompenser les actions menées par les habitants </w:t>
      </w:r>
      <w:r w:rsidR="002A5CE8">
        <w:rPr>
          <w:sz w:val="24"/>
          <w:szCs w:val="24"/>
        </w:rPr>
        <w:t xml:space="preserve">et les commerçants </w:t>
      </w:r>
      <w:r w:rsidR="00FF58F7">
        <w:rPr>
          <w:sz w:val="24"/>
          <w:szCs w:val="24"/>
        </w:rPr>
        <w:t>en faveur de</w:t>
      </w:r>
      <w:r w:rsidRPr="003F4944">
        <w:rPr>
          <w:sz w:val="24"/>
          <w:szCs w:val="24"/>
        </w:rPr>
        <w:t xml:space="preserve"> l’</w:t>
      </w:r>
      <w:r w:rsidR="00D159A6" w:rsidRPr="003F4944">
        <w:rPr>
          <w:sz w:val="24"/>
          <w:szCs w:val="24"/>
        </w:rPr>
        <w:t>embellissement</w:t>
      </w:r>
      <w:r w:rsidRPr="003F4944">
        <w:rPr>
          <w:sz w:val="24"/>
          <w:szCs w:val="24"/>
        </w:rPr>
        <w:t xml:space="preserve"> du bourg </w:t>
      </w:r>
      <w:r w:rsidR="00FF58F7">
        <w:rPr>
          <w:sz w:val="24"/>
          <w:szCs w:val="24"/>
        </w:rPr>
        <w:t>et de l’amélioration de notre cadre de vie.</w:t>
      </w:r>
    </w:p>
    <w:p w14:paraId="00FF33B4" w14:textId="74E79755" w:rsidR="00386D94" w:rsidRPr="003F4944" w:rsidRDefault="009B178C" w:rsidP="00D05B48">
      <w:pPr>
        <w:rPr>
          <w:sz w:val="24"/>
          <w:szCs w:val="24"/>
        </w:rPr>
      </w:pPr>
      <w:r w:rsidRPr="003F4944">
        <w:rPr>
          <w:sz w:val="24"/>
          <w:szCs w:val="24"/>
        </w:rPr>
        <w:t xml:space="preserve">Il </w:t>
      </w:r>
      <w:r w:rsidR="00386D94" w:rsidRPr="003F4944">
        <w:rPr>
          <w:sz w:val="24"/>
          <w:szCs w:val="24"/>
        </w:rPr>
        <w:t>est ouvert à tous les habitants du bourg de Beynat, locataires ou propriétaires, sans condition d’âge</w:t>
      </w:r>
      <w:r w:rsidRPr="003F4944">
        <w:rPr>
          <w:sz w:val="24"/>
          <w:szCs w:val="24"/>
        </w:rPr>
        <w:t>.</w:t>
      </w:r>
    </w:p>
    <w:p w14:paraId="56C35492" w14:textId="184D2919" w:rsidR="00E90880" w:rsidRPr="003F4944" w:rsidRDefault="009B178C" w:rsidP="00D05B48">
      <w:pPr>
        <w:rPr>
          <w:sz w:val="24"/>
          <w:szCs w:val="24"/>
        </w:rPr>
      </w:pPr>
      <w:r w:rsidRPr="003F4944">
        <w:rPr>
          <w:sz w:val="24"/>
          <w:szCs w:val="24"/>
        </w:rPr>
        <w:t>Les participants devront s’inscrire</w:t>
      </w:r>
      <w:r w:rsidR="00A5278A" w:rsidRPr="003F4944">
        <w:rPr>
          <w:sz w:val="24"/>
          <w:szCs w:val="24"/>
        </w:rPr>
        <w:t xml:space="preserve"> avant le samedi </w:t>
      </w:r>
      <w:r w:rsidR="00E90880" w:rsidRPr="003F4944">
        <w:rPr>
          <w:sz w:val="24"/>
          <w:szCs w:val="24"/>
        </w:rPr>
        <w:t xml:space="preserve">18 mai </w:t>
      </w:r>
      <w:r w:rsidRPr="003F4944">
        <w:rPr>
          <w:sz w:val="24"/>
          <w:szCs w:val="24"/>
        </w:rPr>
        <w:t>en remplissant le bulletin d’inscription</w:t>
      </w:r>
      <w:r w:rsidR="00E90880" w:rsidRPr="003F4944">
        <w:rPr>
          <w:sz w:val="24"/>
          <w:szCs w:val="24"/>
        </w:rPr>
        <w:t xml:space="preserve"> à retourner en mairie ou par mail à </w:t>
      </w:r>
      <w:hyperlink r:id="rId7" w:history="1">
        <w:r w:rsidR="00E90880" w:rsidRPr="003F4944">
          <w:rPr>
            <w:rStyle w:val="Lienhypertexte"/>
            <w:sz w:val="24"/>
            <w:szCs w:val="24"/>
          </w:rPr>
          <w:t>yann@beynat.fr</w:t>
        </w:r>
      </w:hyperlink>
      <w:r w:rsidR="00E90880" w:rsidRPr="003F4944">
        <w:rPr>
          <w:sz w:val="24"/>
          <w:szCs w:val="24"/>
        </w:rPr>
        <w:t xml:space="preserve"> </w:t>
      </w:r>
    </w:p>
    <w:p w14:paraId="049F9217" w14:textId="480718ED" w:rsidR="00E90880" w:rsidRPr="003F4944" w:rsidRDefault="00E90880" w:rsidP="00D05B48">
      <w:pPr>
        <w:rPr>
          <w:sz w:val="24"/>
          <w:szCs w:val="24"/>
        </w:rPr>
      </w:pPr>
      <w:r w:rsidRPr="003F4944">
        <w:rPr>
          <w:sz w:val="24"/>
          <w:szCs w:val="24"/>
        </w:rPr>
        <w:t xml:space="preserve">Deux catégories </w:t>
      </w:r>
      <w:r w:rsidR="00A32031" w:rsidRPr="003F4944">
        <w:rPr>
          <w:sz w:val="24"/>
          <w:szCs w:val="24"/>
        </w:rPr>
        <w:t>sont proposées </w:t>
      </w:r>
    </w:p>
    <w:p w14:paraId="5BA0EC72" w14:textId="3477E06F" w:rsidR="00A32031" w:rsidRPr="00633A66" w:rsidRDefault="00A32031" w:rsidP="00A3203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633A66">
        <w:rPr>
          <w:b/>
          <w:bCs/>
          <w:sz w:val="24"/>
          <w:szCs w:val="24"/>
        </w:rPr>
        <w:t>La catégorie « fenêtres, façades ou balcons fleuris »</w:t>
      </w:r>
    </w:p>
    <w:p w14:paraId="2401335A" w14:textId="28F1E994" w:rsidR="00A32031" w:rsidRPr="00633A66" w:rsidRDefault="00A32031" w:rsidP="00A3203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633A66">
        <w:rPr>
          <w:b/>
          <w:bCs/>
          <w:sz w:val="24"/>
          <w:szCs w:val="24"/>
        </w:rPr>
        <w:t>La catégorie « Maison avec jardin ou visible de la rue »</w:t>
      </w:r>
    </w:p>
    <w:p w14:paraId="0D02F027" w14:textId="51ABCFE0" w:rsidR="003F4944" w:rsidRPr="003F4944" w:rsidRDefault="003F4944" w:rsidP="003F4944">
      <w:pPr>
        <w:rPr>
          <w:sz w:val="24"/>
          <w:szCs w:val="24"/>
        </w:rPr>
      </w:pPr>
      <w:r w:rsidRPr="003F4944">
        <w:rPr>
          <w:sz w:val="24"/>
          <w:szCs w:val="24"/>
        </w:rPr>
        <w:t>Chaque habitation fera l’objet d’une visite par les membres du jury au cours du mois de juin (vous serez prévenus en amont).</w:t>
      </w:r>
    </w:p>
    <w:p w14:paraId="006DB349" w14:textId="37A2865E" w:rsidR="00D05B48" w:rsidRPr="003F4944" w:rsidRDefault="003F4944" w:rsidP="00D05B48">
      <w:pPr>
        <w:rPr>
          <w:sz w:val="24"/>
          <w:szCs w:val="24"/>
        </w:rPr>
      </w:pPr>
      <w:r w:rsidRPr="003F4944">
        <w:rPr>
          <w:sz w:val="24"/>
          <w:szCs w:val="24"/>
        </w:rPr>
        <w:t>Les participants acceptent</w:t>
      </w:r>
      <w:r w:rsidR="00D05B48" w:rsidRPr="003F4944">
        <w:rPr>
          <w:sz w:val="24"/>
          <w:szCs w:val="24"/>
        </w:rPr>
        <w:t xml:space="preserve"> que des photos de </w:t>
      </w:r>
      <w:r w:rsidRPr="003F4944">
        <w:rPr>
          <w:sz w:val="24"/>
          <w:szCs w:val="24"/>
        </w:rPr>
        <w:t xml:space="preserve">leur </w:t>
      </w:r>
      <w:r w:rsidR="00D05B48" w:rsidRPr="003F4944">
        <w:rPr>
          <w:sz w:val="24"/>
          <w:szCs w:val="24"/>
        </w:rPr>
        <w:t xml:space="preserve">fleurissement soient prises par les membres du jury et </w:t>
      </w:r>
      <w:r w:rsidR="00D159A6" w:rsidRPr="003F4944">
        <w:rPr>
          <w:sz w:val="24"/>
          <w:szCs w:val="24"/>
        </w:rPr>
        <w:t>autorisent leur</w:t>
      </w:r>
      <w:r w:rsidR="00D05B48" w:rsidRPr="003F4944">
        <w:rPr>
          <w:sz w:val="24"/>
          <w:szCs w:val="24"/>
        </w:rPr>
        <w:t xml:space="preserve"> publication sur les différents supports de communication de la commune ainsi que dans la presse</w:t>
      </w:r>
      <w:r w:rsidRPr="003F4944">
        <w:rPr>
          <w:sz w:val="24"/>
          <w:szCs w:val="24"/>
        </w:rPr>
        <w:t>.</w:t>
      </w:r>
    </w:p>
    <w:p w14:paraId="4A2E36A5" w14:textId="5E026E90" w:rsidR="003F4944" w:rsidRPr="003F4944" w:rsidRDefault="003F4944" w:rsidP="00D05B48">
      <w:pPr>
        <w:rPr>
          <w:sz w:val="24"/>
          <w:szCs w:val="24"/>
        </w:rPr>
      </w:pPr>
      <w:r w:rsidRPr="003F4944">
        <w:rPr>
          <w:sz w:val="24"/>
          <w:szCs w:val="24"/>
        </w:rPr>
        <w:t xml:space="preserve">Le jury sera composé des jeunes du conseil municipal des </w:t>
      </w:r>
      <w:r w:rsidR="00D159A6" w:rsidRPr="003F4944">
        <w:rPr>
          <w:sz w:val="24"/>
          <w:szCs w:val="24"/>
        </w:rPr>
        <w:t>enfants, d’élus</w:t>
      </w:r>
      <w:r w:rsidRPr="003F4944">
        <w:rPr>
          <w:sz w:val="24"/>
          <w:szCs w:val="24"/>
        </w:rPr>
        <w:t xml:space="preserve"> et de membres du personnel de la municipalité (animation et service techniques fleurissement). </w:t>
      </w:r>
    </w:p>
    <w:p w14:paraId="7AC3ABD9" w14:textId="4023BC8C" w:rsidR="003F4944" w:rsidRPr="003F4944" w:rsidRDefault="003F4944" w:rsidP="00D05B48">
      <w:pPr>
        <w:rPr>
          <w:sz w:val="24"/>
          <w:szCs w:val="24"/>
        </w:rPr>
      </w:pPr>
      <w:r w:rsidRPr="003F4944">
        <w:rPr>
          <w:sz w:val="24"/>
          <w:szCs w:val="24"/>
        </w:rPr>
        <w:t xml:space="preserve">Pour établir son </w:t>
      </w:r>
      <w:r w:rsidR="00D159A6" w:rsidRPr="003F4944">
        <w:rPr>
          <w:sz w:val="24"/>
          <w:szCs w:val="24"/>
        </w:rPr>
        <w:t>classement,</w:t>
      </w:r>
      <w:r w:rsidRPr="003F4944">
        <w:rPr>
          <w:sz w:val="24"/>
          <w:szCs w:val="24"/>
        </w:rPr>
        <w:t xml:space="preserve"> le jury sera attentif à : </w:t>
      </w:r>
    </w:p>
    <w:p w14:paraId="2B91565D" w14:textId="01601E6C" w:rsidR="003F4944" w:rsidRPr="003F4944" w:rsidRDefault="003F4944" w:rsidP="003F49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4944">
        <w:rPr>
          <w:sz w:val="24"/>
          <w:szCs w:val="24"/>
        </w:rPr>
        <w:t>L’impression d’ensemble</w:t>
      </w:r>
    </w:p>
    <w:p w14:paraId="2B459A7D" w14:textId="0BDBC4FC" w:rsidR="003F4944" w:rsidRPr="003F4944" w:rsidRDefault="003F4944" w:rsidP="003F49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4944">
        <w:rPr>
          <w:sz w:val="24"/>
          <w:szCs w:val="24"/>
        </w:rPr>
        <w:t>La diversité, l’harmonie des formes et des couleurs</w:t>
      </w:r>
    </w:p>
    <w:p w14:paraId="43F7C63E" w14:textId="5C8EE699" w:rsidR="003F4944" w:rsidRPr="003F4944" w:rsidRDefault="003F4944" w:rsidP="003F49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4944">
        <w:rPr>
          <w:sz w:val="24"/>
          <w:szCs w:val="24"/>
        </w:rPr>
        <w:t>L’originalité</w:t>
      </w:r>
      <w:r w:rsidR="00FF58F7">
        <w:rPr>
          <w:sz w:val="24"/>
          <w:szCs w:val="24"/>
        </w:rPr>
        <w:t>, la créativité.</w:t>
      </w:r>
    </w:p>
    <w:p w14:paraId="57AC0D82" w14:textId="4A22A7F7" w:rsidR="003F4944" w:rsidRPr="003F4944" w:rsidRDefault="003F4944" w:rsidP="003F49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4944">
        <w:rPr>
          <w:sz w:val="24"/>
          <w:szCs w:val="24"/>
        </w:rPr>
        <w:t>L’attention portée au respect de l’environnement, de la faune, de la flore et de la biodiversité en général.</w:t>
      </w:r>
    </w:p>
    <w:p w14:paraId="48BEA17E" w14:textId="19EC101D" w:rsidR="003F4944" w:rsidRPr="003F4944" w:rsidRDefault="003F4944" w:rsidP="003F4944">
      <w:pPr>
        <w:rPr>
          <w:sz w:val="24"/>
          <w:szCs w:val="24"/>
        </w:rPr>
      </w:pPr>
      <w:r w:rsidRPr="003F4944">
        <w:rPr>
          <w:sz w:val="24"/>
          <w:szCs w:val="24"/>
        </w:rPr>
        <w:t>Le palmarès sera révélé et la remise des prix effectuée, le dimanche 30 juin</w:t>
      </w:r>
    </w:p>
    <w:p w14:paraId="0F8B973A" w14:textId="71316035" w:rsidR="002C025F" w:rsidRDefault="003F4944" w:rsidP="003F4944">
      <w:pPr>
        <w:rPr>
          <w:sz w:val="24"/>
          <w:szCs w:val="24"/>
        </w:rPr>
      </w:pPr>
      <w:r w:rsidRPr="003F4944">
        <w:rPr>
          <w:sz w:val="24"/>
          <w:szCs w:val="24"/>
        </w:rPr>
        <w:t>La municipalité</w:t>
      </w:r>
      <w:r w:rsidR="00FF58F7">
        <w:rPr>
          <w:sz w:val="24"/>
          <w:szCs w:val="24"/>
        </w:rPr>
        <w:t xml:space="preserve"> et les jeunes conseillers </w:t>
      </w:r>
      <w:r w:rsidRPr="003F4944">
        <w:rPr>
          <w:sz w:val="24"/>
          <w:szCs w:val="24"/>
        </w:rPr>
        <w:t>remercie</w:t>
      </w:r>
      <w:r w:rsidR="00FF58F7">
        <w:rPr>
          <w:sz w:val="24"/>
          <w:szCs w:val="24"/>
        </w:rPr>
        <w:t xml:space="preserve">nt </w:t>
      </w:r>
      <w:r w:rsidRPr="003F4944">
        <w:rPr>
          <w:sz w:val="24"/>
          <w:szCs w:val="24"/>
        </w:rPr>
        <w:t xml:space="preserve">par avance toutes celles et ceux qui participeront à ce concours, contribuant ainsi à l’amélioration de l’esthétique de notre village et cela pour le plus grand plaisir de tous. </w:t>
      </w:r>
    </w:p>
    <w:p w14:paraId="11296CF2" w14:textId="77777777" w:rsidR="007A032F" w:rsidRDefault="007A032F" w:rsidP="003F4944">
      <w:pPr>
        <w:rPr>
          <w:sz w:val="24"/>
          <w:szCs w:val="24"/>
        </w:rPr>
      </w:pPr>
    </w:p>
    <w:p w14:paraId="1589FB8C" w14:textId="6B5F2EE2" w:rsidR="00D159A6" w:rsidRPr="003F4944" w:rsidRDefault="003F4944" w:rsidP="002C025F">
      <w:pPr>
        <w:jc w:val="right"/>
        <w:rPr>
          <w:sz w:val="24"/>
          <w:szCs w:val="24"/>
        </w:rPr>
      </w:pPr>
      <w:r>
        <w:rPr>
          <w:sz w:val="24"/>
          <w:szCs w:val="24"/>
        </w:rPr>
        <w:t>Signature de la charte précédée de la mention « lu et approuvé</w:t>
      </w:r>
      <w:r w:rsidR="00D159A6">
        <w:rPr>
          <w:sz w:val="24"/>
          <w:szCs w:val="24"/>
        </w:rPr>
        <w:t> »</w:t>
      </w:r>
    </w:p>
    <w:p w14:paraId="1B0AF79C" w14:textId="77777777" w:rsidR="003F4944" w:rsidRPr="003F4944" w:rsidRDefault="003F4944" w:rsidP="00D05B48">
      <w:pPr>
        <w:rPr>
          <w:sz w:val="24"/>
          <w:szCs w:val="24"/>
        </w:rPr>
      </w:pPr>
    </w:p>
    <w:p w14:paraId="1016C402" w14:textId="77777777" w:rsidR="00D05B48" w:rsidRPr="003F4944" w:rsidRDefault="00D05B48" w:rsidP="00D05B48">
      <w:pPr>
        <w:rPr>
          <w:color w:val="538135" w:themeColor="accent6" w:themeShade="BF"/>
          <w:sz w:val="24"/>
          <w:szCs w:val="24"/>
        </w:rPr>
      </w:pPr>
    </w:p>
    <w:p w14:paraId="0B1C2CA6" w14:textId="77777777" w:rsidR="00D05B48" w:rsidRPr="003F4944" w:rsidRDefault="00D05B48" w:rsidP="00F24276">
      <w:pPr>
        <w:jc w:val="center"/>
        <w:rPr>
          <w:color w:val="538135" w:themeColor="accent6" w:themeShade="BF"/>
          <w:sz w:val="24"/>
          <w:szCs w:val="24"/>
        </w:rPr>
      </w:pPr>
    </w:p>
    <w:p w14:paraId="67CD1FD7" w14:textId="77777777" w:rsidR="00D05B48" w:rsidRPr="003F4944" w:rsidRDefault="00D05B48" w:rsidP="00F24276">
      <w:pPr>
        <w:jc w:val="center"/>
        <w:rPr>
          <w:color w:val="538135" w:themeColor="accent6" w:themeShade="BF"/>
          <w:sz w:val="24"/>
          <w:szCs w:val="24"/>
        </w:rPr>
      </w:pPr>
    </w:p>
    <w:p w14:paraId="3D103FE4" w14:textId="77777777" w:rsidR="00F24276" w:rsidRPr="003F4944" w:rsidRDefault="00F24276" w:rsidP="007811F0">
      <w:pPr>
        <w:rPr>
          <w:sz w:val="24"/>
          <w:szCs w:val="24"/>
        </w:rPr>
      </w:pPr>
    </w:p>
    <w:p w14:paraId="677358A7" w14:textId="77777777" w:rsidR="00F24276" w:rsidRPr="003F4944" w:rsidRDefault="00F24276" w:rsidP="007811F0">
      <w:pPr>
        <w:rPr>
          <w:sz w:val="24"/>
          <w:szCs w:val="24"/>
        </w:rPr>
      </w:pPr>
    </w:p>
    <w:p w14:paraId="23D5606E" w14:textId="77777777" w:rsidR="00F24276" w:rsidRPr="003F4944" w:rsidRDefault="00F24276" w:rsidP="007811F0">
      <w:pPr>
        <w:rPr>
          <w:sz w:val="24"/>
          <w:szCs w:val="24"/>
        </w:rPr>
      </w:pPr>
    </w:p>
    <w:p w14:paraId="18195F52" w14:textId="77777777" w:rsidR="00F24276" w:rsidRPr="003F4944" w:rsidRDefault="00F24276" w:rsidP="007811F0">
      <w:pPr>
        <w:rPr>
          <w:sz w:val="24"/>
          <w:szCs w:val="24"/>
        </w:rPr>
      </w:pPr>
    </w:p>
    <w:p w14:paraId="351190F9" w14:textId="77777777" w:rsidR="00F24276" w:rsidRPr="003F4944" w:rsidRDefault="00F24276" w:rsidP="007811F0">
      <w:pPr>
        <w:rPr>
          <w:sz w:val="24"/>
          <w:szCs w:val="24"/>
        </w:rPr>
      </w:pPr>
    </w:p>
    <w:p w14:paraId="00628A64" w14:textId="77777777" w:rsidR="00F24276" w:rsidRPr="003F4944" w:rsidRDefault="00F24276" w:rsidP="007811F0">
      <w:pPr>
        <w:rPr>
          <w:sz w:val="24"/>
          <w:szCs w:val="24"/>
        </w:rPr>
      </w:pPr>
    </w:p>
    <w:p w14:paraId="10FC39F7" w14:textId="77777777" w:rsidR="00F24276" w:rsidRPr="003F4944" w:rsidRDefault="00F24276" w:rsidP="007811F0">
      <w:pPr>
        <w:rPr>
          <w:sz w:val="24"/>
          <w:szCs w:val="24"/>
        </w:rPr>
      </w:pPr>
    </w:p>
    <w:p w14:paraId="70663F2F" w14:textId="77777777" w:rsidR="00F24276" w:rsidRPr="003F4944" w:rsidRDefault="00F24276" w:rsidP="007811F0">
      <w:pPr>
        <w:rPr>
          <w:sz w:val="24"/>
          <w:szCs w:val="24"/>
        </w:rPr>
      </w:pPr>
    </w:p>
    <w:p w14:paraId="2437204F" w14:textId="77777777" w:rsidR="00F24276" w:rsidRPr="003F4944" w:rsidRDefault="00F24276" w:rsidP="007811F0">
      <w:pPr>
        <w:rPr>
          <w:sz w:val="24"/>
          <w:szCs w:val="24"/>
        </w:rPr>
      </w:pPr>
    </w:p>
    <w:p w14:paraId="195EF227" w14:textId="77777777" w:rsidR="00F24276" w:rsidRPr="003F4944" w:rsidRDefault="00F24276" w:rsidP="007811F0">
      <w:pPr>
        <w:rPr>
          <w:sz w:val="24"/>
          <w:szCs w:val="24"/>
        </w:rPr>
      </w:pPr>
    </w:p>
    <w:p w14:paraId="4449C626" w14:textId="77777777" w:rsidR="00F24276" w:rsidRPr="003F4944" w:rsidRDefault="00F24276" w:rsidP="007811F0">
      <w:pPr>
        <w:rPr>
          <w:sz w:val="24"/>
          <w:szCs w:val="24"/>
        </w:rPr>
      </w:pPr>
    </w:p>
    <w:p w14:paraId="7E6B19F5" w14:textId="77777777" w:rsidR="00F24276" w:rsidRPr="003F4944" w:rsidRDefault="00F24276" w:rsidP="007811F0">
      <w:pPr>
        <w:rPr>
          <w:sz w:val="24"/>
          <w:szCs w:val="24"/>
        </w:rPr>
      </w:pPr>
    </w:p>
    <w:p w14:paraId="58191C28" w14:textId="77777777" w:rsidR="00F24276" w:rsidRPr="003F4944" w:rsidRDefault="00F24276" w:rsidP="007811F0">
      <w:pPr>
        <w:rPr>
          <w:sz w:val="24"/>
          <w:szCs w:val="24"/>
        </w:rPr>
      </w:pPr>
    </w:p>
    <w:p w14:paraId="554CCEDB" w14:textId="77777777" w:rsidR="00F24276" w:rsidRPr="003F4944" w:rsidRDefault="00F24276" w:rsidP="007811F0">
      <w:pPr>
        <w:rPr>
          <w:sz w:val="24"/>
          <w:szCs w:val="24"/>
        </w:rPr>
      </w:pPr>
    </w:p>
    <w:p w14:paraId="246FD596" w14:textId="77777777" w:rsidR="00F24276" w:rsidRPr="003F4944" w:rsidRDefault="00F24276" w:rsidP="007811F0">
      <w:pPr>
        <w:rPr>
          <w:sz w:val="24"/>
          <w:szCs w:val="24"/>
        </w:rPr>
      </w:pPr>
    </w:p>
    <w:p w14:paraId="4A59E7DD" w14:textId="77777777" w:rsidR="00F24276" w:rsidRPr="003F4944" w:rsidRDefault="00F24276" w:rsidP="007811F0">
      <w:pPr>
        <w:rPr>
          <w:sz w:val="24"/>
          <w:szCs w:val="24"/>
        </w:rPr>
      </w:pPr>
    </w:p>
    <w:p w14:paraId="085336FA" w14:textId="77777777" w:rsidR="007811F0" w:rsidRPr="003F4944" w:rsidRDefault="007811F0">
      <w:pPr>
        <w:rPr>
          <w:sz w:val="24"/>
          <w:szCs w:val="24"/>
        </w:rPr>
      </w:pPr>
    </w:p>
    <w:sectPr w:rsidR="007811F0" w:rsidRPr="003F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8645D" w14:textId="77777777" w:rsidR="006D6743" w:rsidRDefault="006D6743" w:rsidP="00D159A6">
      <w:pPr>
        <w:spacing w:after="0" w:line="240" w:lineRule="auto"/>
      </w:pPr>
      <w:r>
        <w:separator/>
      </w:r>
    </w:p>
  </w:endnote>
  <w:endnote w:type="continuationSeparator" w:id="0">
    <w:p w14:paraId="4B7F1FFA" w14:textId="77777777" w:rsidR="006D6743" w:rsidRDefault="006D6743" w:rsidP="00D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02D68" w14:textId="77777777" w:rsidR="006D6743" w:rsidRDefault="006D6743" w:rsidP="00D159A6">
      <w:pPr>
        <w:spacing w:after="0" w:line="240" w:lineRule="auto"/>
      </w:pPr>
      <w:r>
        <w:separator/>
      </w:r>
    </w:p>
  </w:footnote>
  <w:footnote w:type="continuationSeparator" w:id="0">
    <w:p w14:paraId="684CB407" w14:textId="77777777" w:rsidR="006D6743" w:rsidRDefault="006D6743" w:rsidP="00D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1119F"/>
    <w:multiLevelType w:val="hybridMultilevel"/>
    <w:tmpl w:val="8B5CF03A"/>
    <w:lvl w:ilvl="0" w:tplc="09B01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9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A5"/>
    <w:rsid w:val="000057A5"/>
    <w:rsid w:val="000609D5"/>
    <w:rsid w:val="00255EAB"/>
    <w:rsid w:val="002A24C1"/>
    <w:rsid w:val="002A5CE8"/>
    <w:rsid w:val="002C025F"/>
    <w:rsid w:val="00330029"/>
    <w:rsid w:val="00386D94"/>
    <w:rsid w:val="003F4944"/>
    <w:rsid w:val="00435CB5"/>
    <w:rsid w:val="00452393"/>
    <w:rsid w:val="00512D47"/>
    <w:rsid w:val="0054106E"/>
    <w:rsid w:val="00581352"/>
    <w:rsid w:val="005A1A25"/>
    <w:rsid w:val="005E7372"/>
    <w:rsid w:val="00633A66"/>
    <w:rsid w:val="00673440"/>
    <w:rsid w:val="006D6743"/>
    <w:rsid w:val="00762092"/>
    <w:rsid w:val="007811F0"/>
    <w:rsid w:val="007A032F"/>
    <w:rsid w:val="0080297F"/>
    <w:rsid w:val="009B178C"/>
    <w:rsid w:val="00A32031"/>
    <w:rsid w:val="00A5278A"/>
    <w:rsid w:val="00AE1E42"/>
    <w:rsid w:val="00B260DA"/>
    <w:rsid w:val="00D05B48"/>
    <w:rsid w:val="00D159A6"/>
    <w:rsid w:val="00E5052E"/>
    <w:rsid w:val="00E90880"/>
    <w:rsid w:val="00F22AE2"/>
    <w:rsid w:val="00F24276"/>
    <w:rsid w:val="00FA3D7A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E86B"/>
  <w15:chartTrackingRefBased/>
  <w15:docId w15:val="{298DB41E-58AE-4B1A-A765-04BF6F1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E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1E4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320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9A6"/>
  </w:style>
  <w:style w:type="paragraph" w:styleId="Pieddepage">
    <w:name w:val="footer"/>
    <w:basedOn w:val="Normal"/>
    <w:link w:val="PieddepageCar"/>
    <w:uiPriority w:val="99"/>
    <w:unhideWhenUsed/>
    <w:rsid w:val="00D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n@beyna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ROTARY</dc:creator>
  <cp:keywords/>
  <dc:description/>
  <cp:lastModifiedBy>REX ROTARY</cp:lastModifiedBy>
  <cp:revision>10</cp:revision>
  <cp:lastPrinted>2024-04-12T08:31:00Z</cp:lastPrinted>
  <dcterms:created xsi:type="dcterms:W3CDTF">2024-04-11T14:03:00Z</dcterms:created>
  <dcterms:modified xsi:type="dcterms:W3CDTF">2024-04-12T10:04:00Z</dcterms:modified>
</cp:coreProperties>
</file>